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8B0" w:rsidRDefault="001518B0" w:rsidP="001518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18B0" w:rsidRDefault="001518B0" w:rsidP="001518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448A" w:rsidRPr="001518B0" w:rsidRDefault="001518B0" w:rsidP="001518B0">
      <w:pPr>
        <w:jc w:val="center"/>
        <w:rPr>
          <w:rFonts w:ascii="Times New Roman" w:hAnsi="Times New Roman"/>
          <w:b/>
          <w:sz w:val="28"/>
          <w:szCs w:val="28"/>
        </w:rPr>
      </w:pPr>
      <w:r w:rsidRPr="001518B0">
        <w:rPr>
          <w:rFonts w:ascii="Times New Roman" w:hAnsi="Times New Roman"/>
          <w:b/>
          <w:sz w:val="28"/>
          <w:szCs w:val="28"/>
        </w:rPr>
        <w:t xml:space="preserve">PŘEHLED </w:t>
      </w:r>
      <w:r>
        <w:rPr>
          <w:rFonts w:ascii="Times New Roman" w:hAnsi="Times New Roman"/>
          <w:b/>
          <w:sz w:val="28"/>
          <w:szCs w:val="28"/>
        </w:rPr>
        <w:t xml:space="preserve">POUŽÍVANÝCH </w:t>
      </w:r>
      <w:r w:rsidRPr="001518B0">
        <w:rPr>
          <w:rFonts w:ascii="Times New Roman" w:hAnsi="Times New Roman"/>
          <w:b/>
          <w:sz w:val="28"/>
          <w:szCs w:val="28"/>
        </w:rPr>
        <w:t>ZKRATEK</w:t>
      </w:r>
    </w:p>
    <w:p w:rsidR="001518B0" w:rsidRDefault="001518B0" w:rsidP="005424BA">
      <w:pPr>
        <w:rPr>
          <w:rFonts w:ascii="Times New Roman" w:hAnsi="Times New Roman"/>
          <w:sz w:val="22"/>
          <w:szCs w:val="22"/>
        </w:rPr>
      </w:pPr>
    </w:p>
    <w:p w:rsidR="006967AE" w:rsidRPr="001518B0" w:rsidRDefault="001518B0" w:rsidP="005424B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AA -</w:t>
      </w:r>
      <w:r w:rsidR="006967AE" w:rsidRPr="001518B0">
        <w:rPr>
          <w:rFonts w:ascii="Times New Roman" w:hAnsi="Times New Roman"/>
          <w:sz w:val="22"/>
          <w:szCs w:val="22"/>
        </w:rPr>
        <w:t xml:space="preserve"> alergologická anamnéza</w:t>
      </w:r>
    </w:p>
    <w:p w:rsidR="005424BA" w:rsidRPr="001518B0" w:rsidRDefault="001518B0" w:rsidP="005424BA">
      <w:pPr>
        <w:rPr>
          <w:rFonts w:hint="eastAsia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ABD -</w:t>
      </w:r>
      <w:r w:rsidR="005424BA" w:rsidRPr="001518B0">
        <w:rPr>
          <w:rFonts w:ascii="Times New Roman" w:hAnsi="Times New Roman"/>
          <w:sz w:val="22"/>
          <w:szCs w:val="22"/>
        </w:rPr>
        <w:t xml:space="preserve"> abdukce</w:t>
      </w:r>
    </w:p>
    <w:p w:rsidR="005424BA" w:rsidRPr="001518B0" w:rsidRDefault="001518B0" w:rsidP="005424B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ADD -</w:t>
      </w:r>
      <w:r w:rsidR="005424BA" w:rsidRPr="001518B0">
        <w:rPr>
          <w:rFonts w:ascii="Times New Roman" w:hAnsi="Times New Roman"/>
          <w:sz w:val="22"/>
          <w:szCs w:val="22"/>
        </w:rPr>
        <w:t xml:space="preserve"> addukce</w:t>
      </w:r>
    </w:p>
    <w:p w:rsidR="005424BA" w:rsidRPr="001518B0" w:rsidRDefault="001518B0" w:rsidP="005424B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AO -</w:t>
      </w:r>
      <w:r w:rsidR="005424BA" w:rsidRPr="001518B0">
        <w:rPr>
          <w:rFonts w:ascii="Times New Roman" w:hAnsi="Times New Roman"/>
          <w:sz w:val="22"/>
          <w:szCs w:val="22"/>
        </w:rPr>
        <w:t xml:space="preserve"> atlantookcipitální</w:t>
      </w:r>
    </w:p>
    <w:p w:rsidR="005424BA" w:rsidRPr="001518B0" w:rsidRDefault="001518B0" w:rsidP="005424BA">
      <w:p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Cp</w:t>
      </w:r>
      <w:proofErr w:type="spellEnd"/>
      <w:r>
        <w:rPr>
          <w:rFonts w:ascii="Times New Roman" w:hAnsi="Times New Roman"/>
          <w:sz w:val="22"/>
          <w:szCs w:val="22"/>
        </w:rPr>
        <w:t xml:space="preserve"> -</w:t>
      </w:r>
      <w:r w:rsidR="005424BA" w:rsidRPr="001518B0">
        <w:rPr>
          <w:rFonts w:ascii="Times New Roman" w:hAnsi="Times New Roman"/>
          <w:sz w:val="22"/>
          <w:szCs w:val="22"/>
        </w:rPr>
        <w:t xml:space="preserve"> krční páteř</w:t>
      </w:r>
    </w:p>
    <w:p w:rsidR="005424BA" w:rsidRPr="001518B0" w:rsidRDefault="001518B0" w:rsidP="005424B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C/</w:t>
      </w:r>
      <w:proofErr w:type="spellStart"/>
      <w:r>
        <w:rPr>
          <w:rFonts w:ascii="Times New Roman" w:hAnsi="Times New Roman"/>
          <w:sz w:val="22"/>
          <w:szCs w:val="22"/>
        </w:rPr>
        <w:t>Th</w:t>
      </w:r>
      <w:proofErr w:type="spellEnd"/>
      <w:r>
        <w:rPr>
          <w:rFonts w:ascii="Times New Roman" w:hAnsi="Times New Roman"/>
          <w:sz w:val="22"/>
          <w:szCs w:val="22"/>
        </w:rPr>
        <w:t xml:space="preserve"> -</w:t>
      </w:r>
      <w:r w:rsidR="005424BA" w:rsidRPr="001518B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424BA" w:rsidRPr="001518B0">
        <w:rPr>
          <w:rFonts w:ascii="Times New Roman" w:hAnsi="Times New Roman"/>
          <w:sz w:val="22"/>
          <w:szCs w:val="22"/>
        </w:rPr>
        <w:t>cerviko-thorakální</w:t>
      </w:r>
      <w:proofErr w:type="spellEnd"/>
      <w:r w:rsidR="005424BA" w:rsidRPr="001518B0">
        <w:rPr>
          <w:rFonts w:ascii="Times New Roman" w:hAnsi="Times New Roman"/>
          <w:sz w:val="22"/>
          <w:szCs w:val="22"/>
        </w:rPr>
        <w:t xml:space="preserve"> přechod</w:t>
      </w:r>
    </w:p>
    <w:p w:rsidR="005424BA" w:rsidRPr="001518B0" w:rsidRDefault="001518B0" w:rsidP="005424B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DK -</w:t>
      </w:r>
      <w:r w:rsidR="005424BA" w:rsidRPr="001518B0">
        <w:rPr>
          <w:rFonts w:ascii="Times New Roman" w:hAnsi="Times New Roman"/>
          <w:sz w:val="22"/>
          <w:szCs w:val="22"/>
        </w:rPr>
        <w:t xml:space="preserve"> dolní končetina</w:t>
      </w:r>
    </w:p>
    <w:p w:rsidR="005424BA" w:rsidRPr="001518B0" w:rsidRDefault="001518B0" w:rsidP="005424B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DKK -</w:t>
      </w:r>
      <w:r w:rsidR="005424BA" w:rsidRPr="001518B0">
        <w:rPr>
          <w:rFonts w:ascii="Times New Roman" w:hAnsi="Times New Roman"/>
          <w:sz w:val="22"/>
          <w:szCs w:val="22"/>
        </w:rPr>
        <w:t xml:space="preserve"> dolní končetiny</w:t>
      </w:r>
    </w:p>
    <w:p w:rsidR="005424BA" w:rsidRPr="001518B0" w:rsidRDefault="005424BA" w:rsidP="005424BA">
      <w:pPr>
        <w:rPr>
          <w:rFonts w:hint="eastAsia"/>
          <w:sz w:val="22"/>
          <w:szCs w:val="22"/>
        </w:rPr>
      </w:pPr>
      <w:r w:rsidRPr="001518B0">
        <w:rPr>
          <w:sz w:val="22"/>
          <w:szCs w:val="22"/>
        </w:rPr>
        <w:t>DNS - dynamická neuromuskulární stabilizace</w:t>
      </w:r>
    </w:p>
    <w:p w:rsidR="00B32E50" w:rsidRPr="001518B0" w:rsidRDefault="001518B0" w:rsidP="00B32E5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EXT -</w:t>
      </w:r>
      <w:r w:rsidR="00B32E50" w:rsidRPr="001518B0">
        <w:rPr>
          <w:rFonts w:ascii="Times New Roman" w:hAnsi="Times New Roman"/>
          <w:sz w:val="22"/>
          <w:szCs w:val="22"/>
        </w:rPr>
        <w:t xml:space="preserve"> extenze</w:t>
      </w:r>
    </w:p>
    <w:p w:rsidR="006967AE" w:rsidRPr="001518B0" w:rsidRDefault="001518B0" w:rsidP="00B32E5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FA -</w:t>
      </w:r>
      <w:r w:rsidR="006967AE" w:rsidRPr="001518B0">
        <w:rPr>
          <w:rFonts w:ascii="Times New Roman" w:hAnsi="Times New Roman"/>
          <w:sz w:val="22"/>
          <w:szCs w:val="22"/>
        </w:rPr>
        <w:t xml:space="preserve"> farmakologická anamnéza</w:t>
      </w:r>
    </w:p>
    <w:p w:rsidR="00B32E50" w:rsidRPr="001518B0" w:rsidRDefault="00B32E50" w:rsidP="00B32E50">
      <w:pPr>
        <w:rPr>
          <w:rFonts w:ascii="Times New Roman" w:hAnsi="Times New Roman"/>
          <w:sz w:val="22"/>
          <w:szCs w:val="22"/>
        </w:rPr>
      </w:pPr>
      <w:r w:rsidRPr="001518B0">
        <w:rPr>
          <w:rFonts w:ascii="Times New Roman" w:hAnsi="Times New Roman"/>
          <w:sz w:val="22"/>
          <w:szCs w:val="22"/>
        </w:rPr>
        <w:t>FLX -  flexe</w:t>
      </w:r>
    </w:p>
    <w:p w:rsidR="006967AE" w:rsidRPr="001518B0" w:rsidRDefault="006967AE" w:rsidP="00B32E50">
      <w:pPr>
        <w:rPr>
          <w:rFonts w:ascii="Times New Roman" w:hAnsi="Times New Roman"/>
          <w:sz w:val="22"/>
          <w:szCs w:val="22"/>
        </w:rPr>
      </w:pPr>
      <w:r w:rsidRPr="001518B0">
        <w:rPr>
          <w:rFonts w:ascii="Times New Roman" w:hAnsi="Times New Roman"/>
          <w:sz w:val="22"/>
          <w:szCs w:val="22"/>
        </w:rPr>
        <w:t>GA- gynekologická anamnéza</w:t>
      </w:r>
    </w:p>
    <w:p w:rsidR="00B32E50" w:rsidRPr="001518B0" w:rsidRDefault="001518B0" w:rsidP="00B32E5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HSSP -</w:t>
      </w:r>
      <w:r w:rsidR="00B32E50" w:rsidRPr="001518B0">
        <w:rPr>
          <w:rFonts w:ascii="Times New Roman" w:hAnsi="Times New Roman"/>
          <w:sz w:val="22"/>
          <w:szCs w:val="22"/>
        </w:rPr>
        <w:t xml:space="preserve"> hluboký stabilizační systém páteře</w:t>
      </w:r>
    </w:p>
    <w:p w:rsidR="00B32E50" w:rsidRPr="001518B0" w:rsidRDefault="001518B0" w:rsidP="00B32E50">
      <w:pPr>
        <w:rPr>
          <w:rFonts w:hint="eastAsia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HK -</w:t>
      </w:r>
      <w:r w:rsidR="00B32E50" w:rsidRPr="001518B0">
        <w:rPr>
          <w:rFonts w:ascii="Times New Roman" w:hAnsi="Times New Roman"/>
          <w:sz w:val="22"/>
          <w:szCs w:val="22"/>
        </w:rPr>
        <w:t xml:space="preserve"> horní končetina</w:t>
      </w:r>
    </w:p>
    <w:p w:rsidR="00B32E50" w:rsidRPr="001518B0" w:rsidRDefault="001518B0" w:rsidP="00B32E50">
      <w:pPr>
        <w:rPr>
          <w:rFonts w:hint="eastAsia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HKK -</w:t>
      </w:r>
      <w:r w:rsidR="00B32E50" w:rsidRPr="001518B0">
        <w:rPr>
          <w:rFonts w:ascii="Times New Roman" w:hAnsi="Times New Roman"/>
          <w:sz w:val="22"/>
          <w:szCs w:val="22"/>
        </w:rPr>
        <w:t xml:space="preserve"> horní končetiny</w:t>
      </w:r>
    </w:p>
    <w:p w:rsidR="00B32E50" w:rsidRPr="001518B0" w:rsidRDefault="00B32E50" w:rsidP="00B32E50">
      <w:pPr>
        <w:rPr>
          <w:rFonts w:ascii="Times New Roman" w:hAnsi="Times New Roman"/>
          <w:sz w:val="22"/>
          <w:szCs w:val="22"/>
        </w:rPr>
      </w:pPr>
      <w:r w:rsidRPr="001518B0">
        <w:rPr>
          <w:rFonts w:ascii="Times New Roman" w:hAnsi="Times New Roman"/>
          <w:sz w:val="22"/>
          <w:szCs w:val="22"/>
        </w:rPr>
        <w:t xml:space="preserve">IP </w:t>
      </w:r>
      <w:r w:rsidR="001518B0">
        <w:rPr>
          <w:rFonts w:ascii="Times New Roman" w:hAnsi="Times New Roman"/>
          <w:sz w:val="22"/>
          <w:szCs w:val="22"/>
        </w:rPr>
        <w:t>-</w:t>
      </w:r>
      <w:r w:rsidRPr="001518B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518B0">
        <w:rPr>
          <w:rFonts w:ascii="Times New Roman" w:hAnsi="Times New Roman"/>
          <w:sz w:val="22"/>
          <w:szCs w:val="22"/>
        </w:rPr>
        <w:t>interphalangeální</w:t>
      </w:r>
      <w:proofErr w:type="spellEnd"/>
    </w:p>
    <w:p w:rsidR="00B32E50" w:rsidRPr="001518B0" w:rsidRDefault="001518B0" w:rsidP="00B32E5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JP -</w:t>
      </w:r>
      <w:r w:rsidR="00B32E50" w:rsidRPr="001518B0">
        <w:rPr>
          <w:rFonts w:ascii="Times New Roman" w:hAnsi="Times New Roman"/>
          <w:sz w:val="22"/>
          <w:szCs w:val="22"/>
        </w:rPr>
        <w:t xml:space="preserve"> joint play</w:t>
      </w:r>
    </w:p>
    <w:p w:rsidR="00B32E50" w:rsidRPr="001518B0" w:rsidRDefault="001518B0" w:rsidP="00B32E5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KOK -</w:t>
      </w:r>
      <w:r w:rsidR="00B32E50" w:rsidRPr="001518B0">
        <w:rPr>
          <w:rFonts w:ascii="Times New Roman" w:hAnsi="Times New Roman"/>
          <w:sz w:val="22"/>
          <w:szCs w:val="22"/>
        </w:rPr>
        <w:t xml:space="preserve"> kolenní kloub</w:t>
      </w:r>
    </w:p>
    <w:p w:rsidR="00B32E50" w:rsidRPr="001518B0" w:rsidRDefault="001518B0" w:rsidP="00B32E5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KYK -</w:t>
      </w:r>
      <w:r w:rsidR="00B32E50" w:rsidRPr="001518B0">
        <w:rPr>
          <w:rFonts w:ascii="Times New Roman" w:hAnsi="Times New Roman"/>
          <w:sz w:val="22"/>
          <w:szCs w:val="22"/>
        </w:rPr>
        <w:t xml:space="preserve"> kyčelní kloub</w:t>
      </w:r>
    </w:p>
    <w:p w:rsidR="00B32E50" w:rsidRPr="001518B0" w:rsidRDefault="001518B0" w:rsidP="00B32E50">
      <w:p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Lp</w:t>
      </w:r>
      <w:proofErr w:type="spellEnd"/>
      <w:r>
        <w:rPr>
          <w:rFonts w:ascii="Times New Roman" w:hAnsi="Times New Roman"/>
          <w:sz w:val="22"/>
          <w:szCs w:val="22"/>
        </w:rPr>
        <w:t xml:space="preserve"> -</w:t>
      </w:r>
      <w:r w:rsidR="00B32E50" w:rsidRPr="001518B0">
        <w:rPr>
          <w:rFonts w:ascii="Times New Roman" w:hAnsi="Times New Roman"/>
          <w:sz w:val="22"/>
          <w:szCs w:val="22"/>
        </w:rPr>
        <w:t xml:space="preserve"> bederní páteř</w:t>
      </w:r>
    </w:p>
    <w:p w:rsidR="00B32E50" w:rsidRPr="001518B0" w:rsidRDefault="001518B0" w:rsidP="00B32E5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LS -</w:t>
      </w:r>
      <w:r w:rsidR="00B32E50" w:rsidRPr="001518B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32E50" w:rsidRPr="001518B0">
        <w:rPr>
          <w:rFonts w:ascii="Times New Roman" w:hAnsi="Times New Roman"/>
          <w:sz w:val="22"/>
          <w:szCs w:val="22"/>
        </w:rPr>
        <w:t>lumbo</w:t>
      </w:r>
      <w:proofErr w:type="spellEnd"/>
      <w:r w:rsidR="00B32E50" w:rsidRPr="001518B0">
        <w:rPr>
          <w:rFonts w:ascii="Times New Roman" w:hAnsi="Times New Roman"/>
          <w:sz w:val="22"/>
          <w:szCs w:val="22"/>
        </w:rPr>
        <w:t>-sakrální přechod</w:t>
      </w:r>
    </w:p>
    <w:p w:rsidR="00B32E50" w:rsidRPr="001518B0" w:rsidRDefault="001518B0" w:rsidP="00B32E5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 (</w:t>
      </w:r>
      <w:proofErr w:type="spellStart"/>
      <w:proofErr w:type="gramStart"/>
      <w:r>
        <w:rPr>
          <w:rFonts w:ascii="Times New Roman" w:hAnsi="Times New Roman"/>
          <w:sz w:val="22"/>
          <w:szCs w:val="22"/>
        </w:rPr>
        <w:t>l.sin</w:t>
      </w:r>
      <w:proofErr w:type="spellEnd"/>
      <w:proofErr w:type="gramEnd"/>
      <w:r>
        <w:rPr>
          <w:rFonts w:ascii="Times New Roman" w:hAnsi="Times New Roman"/>
          <w:sz w:val="22"/>
          <w:szCs w:val="22"/>
        </w:rPr>
        <w:t>.) -</w:t>
      </w:r>
      <w:r w:rsidR="00B32E50" w:rsidRPr="001518B0">
        <w:rPr>
          <w:rFonts w:ascii="Times New Roman" w:hAnsi="Times New Roman"/>
          <w:sz w:val="22"/>
          <w:szCs w:val="22"/>
        </w:rPr>
        <w:t xml:space="preserve"> levá</w:t>
      </w:r>
    </w:p>
    <w:p w:rsidR="00B32E50" w:rsidRPr="001518B0" w:rsidRDefault="00B32E50" w:rsidP="00B32E50">
      <w:pPr>
        <w:rPr>
          <w:rFonts w:hint="eastAsia"/>
          <w:sz w:val="22"/>
          <w:szCs w:val="22"/>
        </w:rPr>
      </w:pPr>
      <w:r w:rsidRPr="001518B0">
        <w:rPr>
          <w:rFonts w:ascii="Times New Roman" w:hAnsi="Times New Roman"/>
          <w:sz w:val="22"/>
          <w:szCs w:val="22"/>
        </w:rPr>
        <w:t xml:space="preserve">m. - </w:t>
      </w:r>
      <w:proofErr w:type="spellStart"/>
      <w:r w:rsidRPr="001518B0">
        <w:rPr>
          <w:rFonts w:ascii="Times New Roman" w:hAnsi="Times New Roman"/>
          <w:sz w:val="22"/>
          <w:szCs w:val="22"/>
        </w:rPr>
        <w:t>musculus</w:t>
      </w:r>
      <w:proofErr w:type="spellEnd"/>
    </w:p>
    <w:p w:rsidR="00B32E50" w:rsidRPr="001518B0" w:rsidRDefault="001518B0" w:rsidP="00B32E5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mm. - </w:t>
      </w:r>
      <w:proofErr w:type="spellStart"/>
      <w:r w:rsidR="00B32E50" w:rsidRPr="001518B0">
        <w:rPr>
          <w:rFonts w:ascii="Times New Roman" w:hAnsi="Times New Roman"/>
          <w:sz w:val="22"/>
          <w:szCs w:val="22"/>
        </w:rPr>
        <w:t>musculi</w:t>
      </w:r>
      <w:proofErr w:type="spellEnd"/>
    </w:p>
    <w:p w:rsidR="00B32E50" w:rsidRPr="001518B0" w:rsidRDefault="001518B0" w:rsidP="00B32E5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MP -</w:t>
      </w:r>
      <w:r w:rsidR="00B32E50" w:rsidRPr="001518B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32E50" w:rsidRPr="001518B0">
        <w:rPr>
          <w:rFonts w:ascii="Times New Roman" w:hAnsi="Times New Roman"/>
          <w:sz w:val="22"/>
          <w:szCs w:val="22"/>
        </w:rPr>
        <w:t>metacarpophalangeální</w:t>
      </w:r>
      <w:proofErr w:type="spellEnd"/>
    </w:p>
    <w:p w:rsidR="00106BA2" w:rsidRPr="001518B0" w:rsidRDefault="001518B0" w:rsidP="00B32E5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ODS -</w:t>
      </w:r>
      <w:r w:rsidR="00106BA2" w:rsidRPr="001518B0">
        <w:rPr>
          <w:rFonts w:ascii="Times New Roman" w:hAnsi="Times New Roman"/>
          <w:sz w:val="22"/>
          <w:szCs w:val="22"/>
        </w:rPr>
        <w:t xml:space="preserve"> pravé a levé oko</w:t>
      </w:r>
    </w:p>
    <w:p w:rsidR="00B32E50" w:rsidRPr="001518B0" w:rsidRDefault="001518B0" w:rsidP="00B32E5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 (</w:t>
      </w:r>
      <w:proofErr w:type="spellStart"/>
      <w:proofErr w:type="gramStart"/>
      <w:r>
        <w:rPr>
          <w:rFonts w:ascii="Times New Roman" w:hAnsi="Times New Roman"/>
          <w:sz w:val="22"/>
          <w:szCs w:val="22"/>
        </w:rPr>
        <w:t>l.dx</w:t>
      </w:r>
      <w:proofErr w:type="spellEnd"/>
      <w:proofErr w:type="gramEnd"/>
      <w:r>
        <w:rPr>
          <w:rFonts w:ascii="Times New Roman" w:hAnsi="Times New Roman"/>
          <w:sz w:val="22"/>
          <w:szCs w:val="22"/>
        </w:rPr>
        <w:t>.) -</w:t>
      </w:r>
      <w:r w:rsidR="00B32E50" w:rsidRPr="001518B0">
        <w:rPr>
          <w:rFonts w:ascii="Times New Roman" w:hAnsi="Times New Roman"/>
          <w:sz w:val="22"/>
          <w:szCs w:val="22"/>
        </w:rPr>
        <w:t xml:space="preserve"> pravá</w:t>
      </w:r>
    </w:p>
    <w:p w:rsidR="00EC1C5B" w:rsidRPr="001518B0" w:rsidRDefault="001518B0" w:rsidP="00B32E5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 -</w:t>
      </w:r>
      <w:r w:rsidR="00EC1C5B" w:rsidRPr="001518B0">
        <w:rPr>
          <w:rFonts w:ascii="Times New Roman" w:hAnsi="Times New Roman"/>
          <w:sz w:val="22"/>
          <w:szCs w:val="22"/>
        </w:rPr>
        <w:t xml:space="preserve"> pracovní anamnéza</w:t>
      </w:r>
    </w:p>
    <w:p w:rsidR="00B32E50" w:rsidRPr="001518B0" w:rsidRDefault="00B32E50" w:rsidP="00B32E50">
      <w:pPr>
        <w:rPr>
          <w:rFonts w:hint="eastAsia"/>
          <w:sz w:val="22"/>
          <w:szCs w:val="22"/>
        </w:rPr>
      </w:pPr>
      <w:r w:rsidRPr="001518B0">
        <w:rPr>
          <w:sz w:val="22"/>
          <w:szCs w:val="22"/>
        </w:rPr>
        <w:t>PJI - pyramidové jevy iritační</w:t>
      </w:r>
    </w:p>
    <w:p w:rsidR="00B32E50" w:rsidRPr="001518B0" w:rsidRDefault="001518B0" w:rsidP="00B32E5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PNF - </w:t>
      </w:r>
      <w:r w:rsidR="00B32E50" w:rsidRPr="001518B0">
        <w:rPr>
          <w:rFonts w:ascii="Times New Roman" w:hAnsi="Times New Roman"/>
          <w:sz w:val="22"/>
          <w:szCs w:val="22"/>
        </w:rPr>
        <w:t>proprioceptivní neuromuskulární stabilizace</w:t>
      </w:r>
    </w:p>
    <w:p w:rsidR="00B32E50" w:rsidRPr="001518B0" w:rsidRDefault="00B32E50" w:rsidP="00B32E50">
      <w:pPr>
        <w:rPr>
          <w:rFonts w:ascii="Times New Roman" w:hAnsi="Times New Roman"/>
          <w:sz w:val="22"/>
          <w:szCs w:val="22"/>
        </w:rPr>
      </w:pPr>
      <w:r w:rsidRPr="001518B0">
        <w:rPr>
          <w:rFonts w:ascii="Times New Roman" w:hAnsi="Times New Roman"/>
          <w:sz w:val="22"/>
          <w:szCs w:val="22"/>
        </w:rPr>
        <w:t xml:space="preserve">PV - </w:t>
      </w:r>
      <w:proofErr w:type="spellStart"/>
      <w:r w:rsidRPr="001518B0">
        <w:rPr>
          <w:rFonts w:ascii="Times New Roman" w:hAnsi="Times New Roman"/>
          <w:sz w:val="22"/>
          <w:szCs w:val="22"/>
        </w:rPr>
        <w:t>paravertebrální</w:t>
      </w:r>
      <w:proofErr w:type="spellEnd"/>
    </w:p>
    <w:p w:rsidR="0043448A" w:rsidRPr="001518B0" w:rsidRDefault="001518B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QL -</w:t>
      </w:r>
      <w:r w:rsidR="00106BA2" w:rsidRPr="001518B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106BA2" w:rsidRPr="001518B0">
        <w:rPr>
          <w:rFonts w:ascii="Times New Roman" w:hAnsi="Times New Roman"/>
          <w:sz w:val="22"/>
          <w:szCs w:val="22"/>
        </w:rPr>
        <w:t>quadratus</w:t>
      </w:r>
      <w:proofErr w:type="spellEnd"/>
      <w:r w:rsidR="00106BA2" w:rsidRPr="001518B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106BA2" w:rsidRPr="001518B0">
        <w:rPr>
          <w:rFonts w:ascii="Times New Roman" w:hAnsi="Times New Roman"/>
          <w:sz w:val="22"/>
          <w:szCs w:val="22"/>
        </w:rPr>
        <w:t>lumborum</w:t>
      </w:r>
      <w:proofErr w:type="spellEnd"/>
    </w:p>
    <w:p w:rsidR="00B32E50" w:rsidRPr="001518B0" w:rsidRDefault="001518B0" w:rsidP="00B32E5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RAK -</w:t>
      </w:r>
      <w:r w:rsidR="00B32E50" w:rsidRPr="001518B0">
        <w:rPr>
          <w:rFonts w:ascii="Times New Roman" w:hAnsi="Times New Roman"/>
          <w:sz w:val="22"/>
          <w:szCs w:val="22"/>
        </w:rPr>
        <w:t xml:space="preserve"> ramenní kloub</w:t>
      </w:r>
    </w:p>
    <w:p w:rsidR="0043448A" w:rsidRPr="001518B0" w:rsidRDefault="001518B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RA -</w:t>
      </w:r>
      <w:r w:rsidR="00106BA2" w:rsidRPr="001518B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106BA2" w:rsidRPr="001518B0">
        <w:rPr>
          <w:rFonts w:ascii="Times New Roman" w:hAnsi="Times New Roman"/>
          <w:sz w:val="22"/>
          <w:szCs w:val="22"/>
        </w:rPr>
        <w:t>rectus</w:t>
      </w:r>
      <w:proofErr w:type="spellEnd"/>
      <w:r w:rsidR="00106BA2" w:rsidRPr="001518B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106BA2" w:rsidRPr="001518B0">
        <w:rPr>
          <w:rFonts w:ascii="Times New Roman" w:hAnsi="Times New Roman"/>
          <w:sz w:val="22"/>
          <w:szCs w:val="22"/>
        </w:rPr>
        <w:t>abdominis</w:t>
      </w:r>
      <w:proofErr w:type="spellEnd"/>
    </w:p>
    <w:p w:rsidR="0043448A" w:rsidRPr="001518B0" w:rsidRDefault="001518B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RF -</w:t>
      </w:r>
      <w:r w:rsidR="00106BA2" w:rsidRPr="001518B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106BA2" w:rsidRPr="001518B0">
        <w:rPr>
          <w:rFonts w:ascii="Times New Roman" w:hAnsi="Times New Roman"/>
          <w:sz w:val="22"/>
          <w:szCs w:val="22"/>
        </w:rPr>
        <w:t>rectus</w:t>
      </w:r>
      <w:proofErr w:type="spellEnd"/>
      <w:r w:rsidR="00106BA2" w:rsidRPr="001518B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106BA2" w:rsidRPr="001518B0">
        <w:rPr>
          <w:rFonts w:ascii="Times New Roman" w:hAnsi="Times New Roman"/>
          <w:sz w:val="22"/>
          <w:szCs w:val="22"/>
        </w:rPr>
        <w:t>femoris</w:t>
      </w:r>
      <w:proofErr w:type="spellEnd"/>
    </w:p>
    <w:p w:rsidR="00B32E50" w:rsidRPr="001518B0" w:rsidRDefault="001518B0" w:rsidP="00B32E5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SCM -</w:t>
      </w:r>
      <w:r w:rsidR="00B32E50" w:rsidRPr="001518B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32E50" w:rsidRPr="001518B0">
        <w:rPr>
          <w:rFonts w:ascii="Times New Roman" w:hAnsi="Times New Roman"/>
          <w:sz w:val="22"/>
          <w:szCs w:val="22"/>
        </w:rPr>
        <w:t>sternocleidomastoideus</w:t>
      </w:r>
      <w:proofErr w:type="spellEnd"/>
    </w:p>
    <w:p w:rsidR="0043448A" w:rsidRPr="001518B0" w:rsidRDefault="001518B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TFL -</w:t>
      </w:r>
      <w:r w:rsidR="00106BA2" w:rsidRPr="001518B0">
        <w:rPr>
          <w:rFonts w:ascii="Times New Roman" w:hAnsi="Times New Roman"/>
          <w:sz w:val="22"/>
          <w:szCs w:val="22"/>
        </w:rPr>
        <w:t xml:space="preserve"> tensor fascie </w:t>
      </w:r>
      <w:proofErr w:type="spellStart"/>
      <w:r w:rsidR="00106BA2" w:rsidRPr="001518B0">
        <w:rPr>
          <w:rFonts w:ascii="Times New Roman" w:hAnsi="Times New Roman"/>
          <w:sz w:val="22"/>
          <w:szCs w:val="22"/>
        </w:rPr>
        <w:t>latae</w:t>
      </w:r>
      <w:proofErr w:type="spellEnd"/>
    </w:p>
    <w:p w:rsidR="006967AE" w:rsidRPr="001518B0" w:rsidRDefault="001518B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TF -</w:t>
      </w:r>
      <w:r w:rsidR="006967AE" w:rsidRPr="001518B0">
        <w:rPr>
          <w:rFonts w:ascii="Times New Roman" w:hAnsi="Times New Roman"/>
          <w:sz w:val="22"/>
          <w:szCs w:val="22"/>
        </w:rPr>
        <w:t xml:space="preserve"> tepová frekvence</w:t>
      </w:r>
    </w:p>
    <w:p w:rsidR="006967AE" w:rsidRPr="001518B0" w:rsidRDefault="001518B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TK -</w:t>
      </w:r>
      <w:r w:rsidR="006967AE" w:rsidRPr="001518B0">
        <w:rPr>
          <w:rFonts w:ascii="Times New Roman" w:hAnsi="Times New Roman"/>
          <w:sz w:val="22"/>
          <w:szCs w:val="22"/>
        </w:rPr>
        <w:t xml:space="preserve"> tlak krve</w:t>
      </w:r>
    </w:p>
    <w:p w:rsidR="006967AE" w:rsidRPr="001518B0" w:rsidRDefault="001518B0" w:rsidP="006967AE">
      <w:pPr>
        <w:rPr>
          <w:rFonts w:hint="eastAsia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TS -</w:t>
      </w:r>
      <w:r w:rsidR="006967AE" w:rsidRPr="001518B0">
        <w:rPr>
          <w:rFonts w:ascii="Times New Roman" w:hAnsi="Times New Roman"/>
          <w:sz w:val="22"/>
          <w:szCs w:val="22"/>
        </w:rPr>
        <w:t xml:space="preserve"> triceps </w:t>
      </w:r>
      <w:proofErr w:type="spellStart"/>
      <w:r w:rsidR="006967AE" w:rsidRPr="001518B0">
        <w:rPr>
          <w:rFonts w:ascii="Times New Roman" w:hAnsi="Times New Roman"/>
          <w:sz w:val="22"/>
          <w:szCs w:val="22"/>
        </w:rPr>
        <w:t>surae</w:t>
      </w:r>
      <w:proofErr w:type="spellEnd"/>
    </w:p>
    <w:p w:rsidR="00B32E50" w:rsidRPr="001518B0" w:rsidRDefault="001518B0" w:rsidP="00B32E50">
      <w:p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Thp</w:t>
      </w:r>
      <w:proofErr w:type="spellEnd"/>
      <w:r>
        <w:rPr>
          <w:rFonts w:ascii="Times New Roman" w:hAnsi="Times New Roman"/>
          <w:sz w:val="22"/>
          <w:szCs w:val="22"/>
        </w:rPr>
        <w:t xml:space="preserve"> -</w:t>
      </w:r>
      <w:r w:rsidR="00B32E50" w:rsidRPr="001518B0">
        <w:rPr>
          <w:rFonts w:ascii="Times New Roman" w:hAnsi="Times New Roman"/>
          <w:sz w:val="22"/>
          <w:szCs w:val="22"/>
        </w:rPr>
        <w:t xml:space="preserve"> hrudní páteř</w:t>
      </w:r>
    </w:p>
    <w:p w:rsidR="00B32E50" w:rsidRPr="001518B0" w:rsidRDefault="001518B0" w:rsidP="00B32E50">
      <w:p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Th</w:t>
      </w:r>
      <w:proofErr w:type="spellEnd"/>
      <w:r>
        <w:rPr>
          <w:rFonts w:ascii="Times New Roman" w:hAnsi="Times New Roman"/>
          <w:sz w:val="22"/>
          <w:szCs w:val="22"/>
        </w:rPr>
        <w:t>/L -</w:t>
      </w:r>
      <w:r w:rsidR="00B32E50" w:rsidRPr="001518B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32E50" w:rsidRPr="001518B0">
        <w:rPr>
          <w:rFonts w:ascii="Times New Roman" w:hAnsi="Times New Roman"/>
          <w:sz w:val="22"/>
          <w:szCs w:val="22"/>
        </w:rPr>
        <w:t>thorako</w:t>
      </w:r>
      <w:proofErr w:type="spellEnd"/>
      <w:r w:rsidR="00B32E50" w:rsidRPr="001518B0">
        <w:rPr>
          <w:rFonts w:ascii="Times New Roman" w:hAnsi="Times New Roman"/>
          <w:sz w:val="22"/>
          <w:szCs w:val="22"/>
        </w:rPr>
        <w:t>-lumbální přechod</w:t>
      </w:r>
    </w:p>
    <w:p w:rsidR="0043448A" w:rsidRPr="001518B0" w:rsidRDefault="00106BA2">
      <w:pPr>
        <w:rPr>
          <w:rFonts w:ascii="Times New Roman" w:hAnsi="Times New Roman"/>
          <w:sz w:val="22"/>
          <w:szCs w:val="22"/>
        </w:rPr>
      </w:pPr>
      <w:r w:rsidRPr="001518B0">
        <w:rPr>
          <w:rFonts w:ascii="Times New Roman" w:hAnsi="Times New Roman"/>
          <w:sz w:val="22"/>
          <w:szCs w:val="22"/>
        </w:rPr>
        <w:t>TMT – techniky měkkých tkání</w:t>
      </w:r>
    </w:p>
    <w:p w:rsidR="00EC1C5B" w:rsidRPr="001518B0" w:rsidRDefault="001518B0">
      <w:pPr>
        <w:rPr>
          <w:rFonts w:hint="eastAsia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SA -</w:t>
      </w:r>
      <w:r w:rsidR="00EC1C5B" w:rsidRPr="001518B0">
        <w:rPr>
          <w:rFonts w:ascii="Times New Roman" w:hAnsi="Times New Roman"/>
          <w:sz w:val="22"/>
          <w:szCs w:val="22"/>
        </w:rPr>
        <w:t xml:space="preserve"> sociální anamnéza</w:t>
      </w:r>
    </w:p>
    <w:p w:rsidR="0043448A" w:rsidRPr="001518B0" w:rsidRDefault="001518B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SI -</w:t>
      </w:r>
      <w:r w:rsidR="00106BA2" w:rsidRPr="001518B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106BA2" w:rsidRPr="001518B0">
        <w:rPr>
          <w:rFonts w:ascii="Times New Roman" w:hAnsi="Times New Roman"/>
          <w:sz w:val="22"/>
          <w:szCs w:val="22"/>
        </w:rPr>
        <w:t>sakroiliakální</w:t>
      </w:r>
      <w:proofErr w:type="spellEnd"/>
      <w:r w:rsidR="00106BA2" w:rsidRPr="001518B0">
        <w:rPr>
          <w:rFonts w:ascii="Times New Roman" w:hAnsi="Times New Roman"/>
          <w:sz w:val="22"/>
          <w:szCs w:val="22"/>
        </w:rPr>
        <w:t xml:space="preserve"> skloubení</w:t>
      </w:r>
    </w:p>
    <w:p w:rsidR="0043448A" w:rsidRPr="001518B0" w:rsidRDefault="001518B0">
      <w:pPr>
        <w:rPr>
          <w:rFonts w:hint="eastAsia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 -</w:t>
      </w:r>
      <w:r w:rsidR="00106BA2" w:rsidRPr="001518B0">
        <w:rPr>
          <w:rFonts w:ascii="Times New Roman" w:hAnsi="Times New Roman"/>
          <w:sz w:val="22"/>
          <w:szCs w:val="22"/>
        </w:rPr>
        <w:t xml:space="preserve"> vnitřní rotace</w:t>
      </w:r>
    </w:p>
    <w:p w:rsidR="0043448A" w:rsidRPr="001518B0" w:rsidRDefault="001518B0">
      <w:pPr>
        <w:rPr>
          <w:rFonts w:hint="eastAsia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ZR -</w:t>
      </w:r>
      <w:r w:rsidR="00106BA2" w:rsidRPr="001518B0">
        <w:rPr>
          <w:rFonts w:ascii="Times New Roman" w:hAnsi="Times New Roman"/>
          <w:sz w:val="22"/>
          <w:szCs w:val="22"/>
        </w:rPr>
        <w:t xml:space="preserve"> zevní rotace</w:t>
      </w:r>
    </w:p>
    <w:p w:rsidR="0043448A" w:rsidRPr="001518B0" w:rsidRDefault="0043448A">
      <w:pPr>
        <w:rPr>
          <w:rFonts w:ascii="Times New Roman" w:hAnsi="Times New Roman"/>
          <w:sz w:val="22"/>
          <w:szCs w:val="22"/>
        </w:rPr>
      </w:pPr>
    </w:p>
    <w:p w:rsidR="0043448A" w:rsidRPr="001518B0" w:rsidRDefault="0043448A">
      <w:pPr>
        <w:rPr>
          <w:rFonts w:ascii="Times New Roman" w:hAnsi="Times New Roman"/>
          <w:sz w:val="22"/>
          <w:szCs w:val="22"/>
        </w:rPr>
      </w:pPr>
    </w:p>
    <w:p w:rsidR="001518B0" w:rsidRPr="001518B0" w:rsidRDefault="001518B0">
      <w:pPr>
        <w:rPr>
          <w:rFonts w:ascii="Times New Roman" w:hAnsi="Times New Roman" w:cs="Times New Roman"/>
          <w:sz w:val="22"/>
          <w:szCs w:val="22"/>
        </w:rPr>
      </w:pPr>
      <w:r w:rsidRPr="001518B0">
        <w:rPr>
          <w:rFonts w:ascii="Times New Roman" w:hAnsi="Times New Roman" w:cs="Times New Roman"/>
          <w:sz w:val="22"/>
          <w:szCs w:val="22"/>
        </w:rPr>
        <w:lastRenderedPageBreak/>
        <w:t>Dne 1. 11. 2016</w:t>
      </w:r>
      <w:bookmarkStart w:id="0" w:name="_GoBack"/>
      <w:bookmarkEnd w:id="0"/>
    </w:p>
    <w:p w:rsidR="001518B0" w:rsidRPr="001518B0" w:rsidRDefault="001518B0">
      <w:pPr>
        <w:rPr>
          <w:rFonts w:ascii="Times New Roman" w:hAnsi="Times New Roman" w:cs="Times New Roman"/>
          <w:sz w:val="22"/>
          <w:szCs w:val="22"/>
        </w:rPr>
      </w:pPr>
      <w:r w:rsidRPr="001518B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cs-CZ"/>
        </w:rPr>
        <w:t>Doc. MUDr. Dalibor Pastucha, Ph.D., MBA</w:t>
      </w:r>
    </w:p>
    <w:sectPr w:rsidR="001518B0" w:rsidRPr="001518B0">
      <w:headerReference w:type="default" r:id="rId6"/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8B0" w:rsidRDefault="001518B0" w:rsidP="001518B0">
      <w:r>
        <w:separator/>
      </w:r>
    </w:p>
  </w:endnote>
  <w:endnote w:type="continuationSeparator" w:id="0">
    <w:p w:rsidR="001518B0" w:rsidRDefault="001518B0" w:rsidP="00151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Dosi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8B0" w:rsidRDefault="001518B0" w:rsidP="001518B0">
      <w:r>
        <w:separator/>
      </w:r>
    </w:p>
  </w:footnote>
  <w:footnote w:type="continuationSeparator" w:id="0">
    <w:p w:rsidR="001518B0" w:rsidRDefault="001518B0" w:rsidP="00151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8B0" w:rsidRDefault="001518B0">
    <w:pPr>
      <w:pStyle w:val="Zhlav"/>
    </w:pPr>
    <w:r w:rsidRPr="00C7117F">
      <w:rPr>
        <w:rFonts w:ascii="Dosis" w:eastAsia="Times New Roman" w:hAnsi="Dosis" w:cs="Helvetica"/>
        <w:noProof/>
        <w:color w:val="000000" w:themeColor="text1"/>
        <w:sz w:val="23"/>
        <w:szCs w:val="23"/>
        <w:lang w:eastAsia="cs-CZ"/>
      </w:rPr>
      <w:drawing>
        <wp:anchor distT="0" distB="0" distL="114300" distR="114300" simplePos="0" relativeHeight="251659264" behindDoc="1" locked="0" layoutInCell="0" allowOverlap="0" wp14:anchorId="530EA0AA" wp14:editId="733668E1">
          <wp:simplePos x="0" y="0"/>
          <wp:positionH relativeFrom="page">
            <wp:posOffset>2834640</wp:posOffset>
          </wp:positionH>
          <wp:positionV relativeFrom="page">
            <wp:posOffset>66675</wp:posOffset>
          </wp:positionV>
          <wp:extent cx="1619250" cy="723900"/>
          <wp:effectExtent l="0" t="0" r="0" b="0"/>
          <wp:wrapNone/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8A"/>
    <w:rsid w:val="00106BA2"/>
    <w:rsid w:val="001518B0"/>
    <w:rsid w:val="0043448A"/>
    <w:rsid w:val="005424BA"/>
    <w:rsid w:val="006967AE"/>
    <w:rsid w:val="00B32E50"/>
    <w:rsid w:val="00EC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67E1C7-D013-410F-8FE7-E4D4205F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1518B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1518B0"/>
    <w:rPr>
      <w:rFonts w:cs="Mangal"/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1518B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1518B0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1033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Sestra</dc:creator>
  <cp:lastModifiedBy>Eva P.</cp:lastModifiedBy>
  <cp:revision>2</cp:revision>
  <dcterms:created xsi:type="dcterms:W3CDTF">2016-12-18T21:21:00Z</dcterms:created>
  <dcterms:modified xsi:type="dcterms:W3CDTF">2016-12-18T21:21:00Z</dcterms:modified>
  <dc:language>cs-CZ</dc:language>
</cp:coreProperties>
</file>